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F30C4" w14:textId="3712C685" w:rsidR="00F32150" w:rsidRDefault="00040F2E" w:rsidP="00F32150">
      <w:pPr>
        <w:pStyle w:val="Heading1"/>
        <w:rPr>
          <w:sz w:val="20"/>
        </w:rPr>
      </w:pPr>
      <w:r>
        <w:rPr>
          <w:noProof/>
        </w:rPr>
        <w:drawing>
          <wp:anchor distT="0" distB="0" distL="114300" distR="114300" simplePos="0" relativeHeight="251658752" behindDoc="0" locked="0" layoutInCell="1" allowOverlap="1" wp14:anchorId="14C56343" wp14:editId="6656A1FF">
            <wp:simplePos x="0" y="0"/>
            <wp:positionH relativeFrom="margin">
              <wp:align>left</wp:align>
            </wp:positionH>
            <wp:positionV relativeFrom="paragraph">
              <wp:posOffset>360045</wp:posOffset>
            </wp:positionV>
            <wp:extent cx="789305" cy="780415"/>
            <wp:effectExtent l="0" t="0" r="0" b="635"/>
            <wp:wrapNone/>
            <wp:docPr id="3" name="Picture 3" descr="https://asspwp.org/wp-content/uploads/2018/04/ASSP-Mark-Full-Color-450x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pwp.org/wp-content/uploads/2018/04/ASSP-Mark-Full-Color-450x44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305" cy="780415"/>
                    </a:xfrm>
                    <a:prstGeom prst="rect">
                      <a:avLst/>
                    </a:prstGeom>
                    <a:noFill/>
                    <a:ln>
                      <a:noFill/>
                    </a:ln>
                  </pic:spPr>
                </pic:pic>
              </a:graphicData>
            </a:graphic>
          </wp:anchor>
        </w:drawing>
      </w:r>
      <w:r w:rsidR="00F05E07">
        <w:rPr>
          <w:rFonts w:ascii="Calibri" w:hAnsi="Calibri" w:cs="Arial"/>
          <w:b w:val="0"/>
          <w:noProof/>
          <w:color w:val="008000"/>
          <w:sz w:val="56"/>
          <w:szCs w:val="56"/>
          <w:vertAlign w:val="superscript"/>
        </w:rPr>
        <mc:AlternateContent>
          <mc:Choice Requires="wps">
            <w:drawing>
              <wp:anchor distT="0" distB="0" distL="114300" distR="114300" simplePos="0" relativeHeight="251657728" behindDoc="0" locked="0" layoutInCell="1" allowOverlap="1" wp14:anchorId="6050BD52" wp14:editId="61DA565A">
                <wp:simplePos x="0" y="0"/>
                <wp:positionH relativeFrom="column">
                  <wp:posOffset>1257299</wp:posOffset>
                </wp:positionH>
                <wp:positionV relativeFrom="paragraph">
                  <wp:posOffset>112395</wp:posOffset>
                </wp:positionV>
                <wp:extent cx="4333875" cy="9144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3300"/>
                              </a:solidFill>
                              <a:prstDash val="sysDot"/>
                              <a:miter lim="800000"/>
                              <a:headEnd/>
                              <a:tailEnd/>
                            </a14:hiddenLine>
                          </a:ext>
                        </a:extLst>
                      </wps:spPr>
                      <wps:txbx>
                        <w:txbxContent>
                          <w:p w14:paraId="37FBA691" w14:textId="385CA796" w:rsidR="008B21D6" w:rsidRPr="00F05E07" w:rsidRDefault="008B21D6">
                            <w:pPr>
                              <w:rPr>
                                <w:rFonts w:ascii="Calibri" w:hAnsi="Calibri" w:cs="Arial"/>
                                <w:b/>
                                <w:color w:val="008000"/>
                                <w:sz w:val="56"/>
                                <w:szCs w:val="5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05E07">
                              <w:rPr>
                                <w:rFonts w:ascii="Calibri" w:hAnsi="Calibri" w:cs="Arial"/>
                                <w:b/>
                                <w:color w:val="008000"/>
                                <w:sz w:val="56"/>
                                <w:szCs w:val="5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Amer</w:t>
                            </w:r>
                            <w:r>
                              <w:rPr>
                                <w:rFonts w:ascii="Calibri" w:hAnsi="Calibri" w:cs="Arial"/>
                                <w:b/>
                                <w:color w:val="008000"/>
                                <w:sz w:val="56"/>
                                <w:szCs w:val="5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ican Society of Safety Professionals</w:t>
                            </w:r>
                          </w:p>
                          <w:p w14:paraId="4C31EAC2" w14:textId="77777777" w:rsidR="008B21D6" w:rsidRPr="00F05E07" w:rsidRDefault="008B21D6" w:rsidP="006238BA">
                            <w:pPr>
                              <w:pStyle w:val="Heading1"/>
                              <w:jc w:val="center"/>
                              <w:rPr>
                                <w:rFonts w:ascii="Calibri" w:hAnsi="Calibri"/>
                                <w:color w:val="008000"/>
                                <w:sz w:val="48"/>
                                <w:szCs w:val="4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smartTag w:uri="urn:schemas-microsoft-com:office:smarttags" w:element="State">
                              <w:smartTag w:uri="urn:schemas-microsoft-com:office:smarttags" w:element="place">
                                <w:r w:rsidRPr="00F05E07">
                                  <w:rPr>
                                    <w:rFonts w:ascii="Calibri" w:hAnsi="Calibri"/>
                                    <w:color w:val="008000"/>
                                    <w:sz w:val="48"/>
                                    <w:szCs w:val="4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South Carolina</w:t>
                                </w:r>
                              </w:smartTag>
                            </w:smartTag>
                            <w:r w:rsidRPr="00F05E07">
                              <w:rPr>
                                <w:rFonts w:ascii="Calibri" w:hAnsi="Calibri"/>
                                <w:color w:val="008000"/>
                                <w:sz w:val="48"/>
                                <w:szCs w:val="4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Chapter</w:t>
                            </w:r>
                          </w:p>
                          <w:p w14:paraId="3207E566" w14:textId="77777777" w:rsidR="008B21D6" w:rsidRDefault="008B2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0BD52" id="_x0000_t202" coordsize="21600,21600" o:spt="202" path="m,l,21600r21600,l21600,xe">
                <v:stroke joinstyle="miter"/>
                <v:path gradientshapeok="t" o:connecttype="rect"/>
              </v:shapetype>
              <v:shape id="Text Box 11" o:spid="_x0000_s1026" type="#_x0000_t202" style="position:absolute;margin-left:99pt;margin-top:8.85pt;width:341.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" filled="f" stroked="f" strokecolor="#030" strokeweight="2.25pt">
                <v:stroke dashstyle="1 1" endcap="round"/>
                <v:textbox>
                  <w:txbxContent>
                    <w:p w14:paraId="37FBA691" w14:textId="385CA796" w:rsidR="008B21D6" w:rsidRPr="00F05E07" w:rsidRDefault="008B21D6">
                      <w:pPr>
                        <w:rPr>
                          <w:rFonts w:ascii="Calibri" w:hAnsi="Calibri" w:cs="Arial"/>
                          <w:b/>
                          <w:color w:val="008000"/>
                          <w:sz w:val="56"/>
                          <w:szCs w:val="5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05E07">
                        <w:rPr>
                          <w:rFonts w:ascii="Calibri" w:hAnsi="Calibri" w:cs="Arial"/>
                          <w:b/>
                          <w:color w:val="008000"/>
                          <w:sz w:val="56"/>
                          <w:szCs w:val="5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Amer</w:t>
                      </w:r>
                      <w:r>
                        <w:rPr>
                          <w:rFonts w:ascii="Calibri" w:hAnsi="Calibri" w:cs="Arial"/>
                          <w:b/>
                          <w:color w:val="008000"/>
                          <w:sz w:val="56"/>
                          <w:szCs w:val="5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ican Society of Safety Professionals</w:t>
                      </w:r>
                    </w:p>
                    <w:p w14:paraId="4C31EAC2" w14:textId="77777777" w:rsidR="008B21D6" w:rsidRPr="00F05E07" w:rsidRDefault="008B21D6" w:rsidP="006238BA">
                      <w:pPr>
                        <w:pStyle w:val="Heading1"/>
                        <w:jc w:val="center"/>
                        <w:rPr>
                          <w:rFonts w:ascii="Calibri" w:hAnsi="Calibri"/>
                          <w:color w:val="008000"/>
                          <w:sz w:val="48"/>
                          <w:szCs w:val="4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smartTag w:uri="urn:schemas-microsoft-com:office:smarttags" w:element="State">
                        <w:smartTag w:uri="urn:schemas-microsoft-com:office:smarttags" w:element="place">
                          <w:r w:rsidRPr="00F05E07">
                            <w:rPr>
                              <w:rFonts w:ascii="Calibri" w:hAnsi="Calibri"/>
                              <w:color w:val="008000"/>
                              <w:sz w:val="48"/>
                              <w:szCs w:val="4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South Carolina</w:t>
                          </w:r>
                        </w:smartTag>
                      </w:smartTag>
                      <w:r w:rsidRPr="00F05E07">
                        <w:rPr>
                          <w:rFonts w:ascii="Calibri" w:hAnsi="Calibri"/>
                          <w:color w:val="008000"/>
                          <w:sz w:val="48"/>
                          <w:szCs w:val="48"/>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Chapter</w:t>
                      </w:r>
                    </w:p>
                    <w:p w14:paraId="3207E566" w14:textId="77777777" w:rsidR="008B21D6" w:rsidRDefault="008B21D6"/>
                  </w:txbxContent>
                </v:textbox>
              </v:shape>
            </w:pict>
          </mc:Fallback>
        </mc:AlternateContent>
      </w:r>
      <w:r w:rsidR="00F05E07">
        <w:rPr>
          <w:noProof/>
          <w:sz w:val="20"/>
        </w:rPr>
        <w:drawing>
          <wp:inline distT="0" distB="0" distL="0" distR="0" wp14:anchorId="6F4E8CAA" wp14:editId="337735F8">
            <wp:extent cx="119062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19200"/>
                    </a:xfrm>
                    <a:prstGeom prst="rect">
                      <a:avLst/>
                    </a:prstGeom>
                    <a:noFill/>
                    <a:ln>
                      <a:noFill/>
                    </a:ln>
                  </pic:spPr>
                </pic:pic>
              </a:graphicData>
            </a:graphic>
          </wp:inline>
        </w:drawing>
      </w:r>
      <w:r w:rsidR="00F32150">
        <w:rPr>
          <w:sz w:val="20"/>
        </w:rPr>
        <w:tab/>
      </w:r>
      <w:r w:rsidR="00F32150">
        <w:rPr>
          <w:sz w:val="20"/>
        </w:rPr>
        <w:tab/>
      </w:r>
      <w:r w:rsidR="00F32150">
        <w:rPr>
          <w:sz w:val="20"/>
        </w:rPr>
        <w:tab/>
      </w:r>
      <w:r w:rsidR="00747C62">
        <w:rPr>
          <w:sz w:val="20"/>
        </w:rPr>
        <w:tab/>
      </w:r>
      <w:r w:rsidR="00747C62">
        <w:rPr>
          <w:sz w:val="20"/>
        </w:rPr>
        <w:tab/>
      </w:r>
      <w:r w:rsidR="00747C62">
        <w:rPr>
          <w:sz w:val="20"/>
        </w:rPr>
        <w:tab/>
      </w:r>
      <w:r w:rsidR="00747C62">
        <w:rPr>
          <w:sz w:val="20"/>
        </w:rPr>
        <w:tab/>
      </w:r>
      <w:r w:rsidR="00747C62">
        <w:rPr>
          <w:sz w:val="20"/>
        </w:rPr>
        <w:tab/>
      </w:r>
    </w:p>
    <w:p w14:paraId="216E848E" w14:textId="5F8366F0" w:rsidR="00F32150" w:rsidRPr="00101708" w:rsidRDefault="00F32150" w:rsidP="00F32150">
      <w:pPr>
        <w:rPr>
          <w:rFonts w:ascii="Arial" w:hAnsi="Arial" w:cs="Arial"/>
          <w:b/>
          <w:sz w:val="16"/>
          <w:szCs w:val="16"/>
        </w:rPr>
      </w:pPr>
    </w:p>
    <w:p w14:paraId="27DFFBA7" w14:textId="21CAC61E" w:rsidR="00F32150" w:rsidRPr="0058644A" w:rsidRDefault="005B250F" w:rsidP="00F32150">
      <w:pPr>
        <w:rPr>
          <w:b/>
        </w:rPr>
      </w:pPr>
      <w:r>
        <w:rPr>
          <w:b/>
        </w:rPr>
        <w:t>Board</w:t>
      </w:r>
      <w:r w:rsidR="00F32150" w:rsidRPr="0058644A">
        <w:rPr>
          <w:b/>
        </w:rPr>
        <w:t xml:space="preserve"> Meeting Minutes</w:t>
      </w:r>
      <w:r w:rsidR="00040F2E" w:rsidRPr="00040F2E">
        <w:rPr>
          <w:noProof/>
        </w:rPr>
        <w:t xml:space="preserve"> </w:t>
      </w:r>
    </w:p>
    <w:p w14:paraId="56C5F4C2" w14:textId="77777777" w:rsidR="00E865B4" w:rsidRPr="0058644A" w:rsidRDefault="00E865B4"/>
    <w:p w14:paraId="034B8E12" w14:textId="7EE0479C" w:rsidR="00573DEE" w:rsidRPr="0058644A" w:rsidRDefault="00ED1FE1" w:rsidP="00573DEE">
      <w:pPr>
        <w:spacing w:line="300" w:lineRule="exact"/>
        <w:jc w:val="both"/>
        <w:rPr>
          <w:b/>
        </w:rPr>
      </w:pPr>
      <w:r>
        <w:rPr>
          <w:b/>
        </w:rPr>
        <w:t>Date:  8/4/18</w:t>
      </w:r>
      <w:r w:rsidR="00F009BD" w:rsidRPr="0058644A">
        <w:rPr>
          <w:b/>
        </w:rPr>
        <w:tab/>
      </w:r>
      <w:r w:rsidR="00F009BD" w:rsidRPr="0058644A">
        <w:rPr>
          <w:b/>
        </w:rPr>
        <w:tab/>
      </w:r>
      <w:r w:rsidR="00573DEE" w:rsidRPr="0058644A">
        <w:rPr>
          <w:b/>
        </w:rPr>
        <w:t>Time:</w:t>
      </w:r>
      <w:r w:rsidR="00B249A5" w:rsidRPr="0058644A">
        <w:rPr>
          <w:b/>
        </w:rPr>
        <w:t xml:space="preserve">  </w:t>
      </w:r>
      <w:r>
        <w:rPr>
          <w:b/>
        </w:rPr>
        <w:t>11:00 am</w:t>
      </w:r>
    </w:p>
    <w:p w14:paraId="049608FB" w14:textId="4EB47B89" w:rsidR="00573DEE" w:rsidRPr="0058644A" w:rsidRDefault="00573DEE" w:rsidP="00573DEE">
      <w:pPr>
        <w:spacing w:line="300" w:lineRule="exact"/>
        <w:jc w:val="both"/>
      </w:pPr>
      <w:r w:rsidRPr="0058644A">
        <w:rPr>
          <w:b/>
        </w:rPr>
        <w:t>Location:</w:t>
      </w:r>
      <w:r w:rsidRPr="0058644A">
        <w:t xml:space="preserve"> </w:t>
      </w:r>
      <w:r w:rsidR="00B249A5" w:rsidRPr="0058644A">
        <w:t xml:space="preserve"> </w:t>
      </w:r>
      <w:r w:rsidR="00ED1FE1">
        <w:t xml:space="preserve">Logoff House of Pizza, </w:t>
      </w:r>
      <w:proofErr w:type="spellStart"/>
      <w:r w:rsidR="00ED1FE1">
        <w:t>Lugoff</w:t>
      </w:r>
      <w:proofErr w:type="spellEnd"/>
      <w:r w:rsidR="00ED1FE1">
        <w:t>, SC</w:t>
      </w:r>
    </w:p>
    <w:p w14:paraId="0AE340C2" w14:textId="77777777" w:rsidR="000F1CB3" w:rsidRPr="0058644A" w:rsidRDefault="000F1CB3"/>
    <w:p w14:paraId="3F4E9712" w14:textId="132CC93F" w:rsidR="00F009BD" w:rsidRDefault="00ED1FE1" w:rsidP="006F7DD2">
      <w:pPr>
        <w:ind w:right="-360"/>
      </w:pPr>
      <w:r>
        <w:t xml:space="preserve">In attendance at the meeting were:  Adam </w:t>
      </w:r>
      <w:proofErr w:type="spellStart"/>
      <w:r>
        <w:t>DeVantier</w:t>
      </w:r>
      <w:proofErr w:type="spellEnd"/>
      <w:r>
        <w:t xml:space="preserve">, Wendy McCreary, Tracey Wallace, Michelle Sisk, Jay Hudson, and Robert </w:t>
      </w:r>
      <w:proofErr w:type="spellStart"/>
      <w:r>
        <w:t>Wiggs</w:t>
      </w:r>
      <w:proofErr w:type="spellEnd"/>
      <w:r>
        <w:t>.</w:t>
      </w:r>
    </w:p>
    <w:p w14:paraId="7691DBDC" w14:textId="77777777" w:rsidR="006F7DD2" w:rsidRDefault="006F7DD2" w:rsidP="006F7DD2">
      <w:pPr>
        <w:ind w:right="-360"/>
      </w:pPr>
    </w:p>
    <w:p w14:paraId="6FB88AB0" w14:textId="45D34494" w:rsidR="00E854DB" w:rsidRDefault="00E854DB" w:rsidP="00D64B21">
      <w:pPr>
        <w:jc w:val="both"/>
      </w:pPr>
      <w:r w:rsidRPr="0058644A">
        <w:rPr>
          <w:b/>
        </w:rPr>
        <w:t xml:space="preserve">Items of Business </w:t>
      </w:r>
    </w:p>
    <w:tbl>
      <w:tblPr>
        <w:tblStyle w:val="TableGrid"/>
        <w:tblW w:w="0" w:type="auto"/>
        <w:tblLook w:val="04A0" w:firstRow="1" w:lastRow="0" w:firstColumn="1" w:lastColumn="0" w:noHBand="0" w:noVBand="1"/>
      </w:tblPr>
      <w:tblGrid>
        <w:gridCol w:w="3011"/>
        <w:gridCol w:w="6339"/>
      </w:tblGrid>
      <w:tr w:rsidR="00E854DB" w14:paraId="23BBB207" w14:textId="77777777" w:rsidTr="006F7CD3">
        <w:tc>
          <w:tcPr>
            <w:tcW w:w="3011" w:type="dxa"/>
          </w:tcPr>
          <w:p w14:paraId="36AEDF21" w14:textId="77777777" w:rsidR="00D57438" w:rsidRDefault="00D57438" w:rsidP="00E854DB">
            <w:pPr>
              <w:jc w:val="both"/>
            </w:pPr>
          </w:p>
          <w:p w14:paraId="410E00DC" w14:textId="6F943A3B" w:rsidR="00E854DB" w:rsidRDefault="00E854DB" w:rsidP="00E854DB">
            <w:pPr>
              <w:jc w:val="both"/>
            </w:pPr>
            <w:r>
              <w:t xml:space="preserve">Topic: </w:t>
            </w:r>
          </w:p>
          <w:p w14:paraId="59CC41B2" w14:textId="67479AE4" w:rsidR="00D57438" w:rsidRDefault="00D57438" w:rsidP="00E854DB">
            <w:pPr>
              <w:jc w:val="both"/>
            </w:pPr>
          </w:p>
        </w:tc>
        <w:tc>
          <w:tcPr>
            <w:tcW w:w="6339" w:type="dxa"/>
          </w:tcPr>
          <w:p w14:paraId="711FAD48" w14:textId="77777777" w:rsidR="00D57438" w:rsidRDefault="00D57438" w:rsidP="00E854DB">
            <w:pPr>
              <w:jc w:val="both"/>
            </w:pPr>
          </w:p>
          <w:p w14:paraId="0C012A2D" w14:textId="319EAC8E" w:rsidR="00E854DB" w:rsidRDefault="00ED1FE1" w:rsidP="00D57438">
            <w:pPr>
              <w:jc w:val="both"/>
            </w:pPr>
            <w:r>
              <w:t>Officer Transition Meeting</w:t>
            </w:r>
          </w:p>
        </w:tc>
      </w:tr>
      <w:tr w:rsidR="00E854DB" w14:paraId="23859E1C" w14:textId="77777777" w:rsidTr="006F7CD3">
        <w:tc>
          <w:tcPr>
            <w:tcW w:w="3011" w:type="dxa"/>
          </w:tcPr>
          <w:p w14:paraId="3BA7BC9C" w14:textId="77777777" w:rsidR="00ED1FE1" w:rsidRDefault="00ED1FE1" w:rsidP="00ED1FE1">
            <w:r>
              <w:t>Meeting notes</w:t>
            </w:r>
          </w:p>
          <w:p w14:paraId="5EBAB20C" w14:textId="38313E45" w:rsidR="00E854DB" w:rsidRDefault="00E854DB" w:rsidP="00E854DB">
            <w:pPr>
              <w:jc w:val="both"/>
            </w:pPr>
          </w:p>
        </w:tc>
        <w:tc>
          <w:tcPr>
            <w:tcW w:w="6339" w:type="dxa"/>
          </w:tcPr>
          <w:p w14:paraId="72858014" w14:textId="77777777" w:rsidR="00E91A6B" w:rsidRDefault="00E91A6B" w:rsidP="00E854DB">
            <w:pPr>
              <w:jc w:val="both"/>
            </w:pPr>
          </w:p>
          <w:p w14:paraId="5009AC3B" w14:textId="5DDFEC9F" w:rsidR="00E854DB" w:rsidRDefault="00ED1FE1" w:rsidP="00E854DB">
            <w:pPr>
              <w:jc w:val="both"/>
            </w:pPr>
            <w:r>
              <w:t>The purpose of this meeting was to plan for the 2018/2019 chapter year.</w:t>
            </w:r>
          </w:p>
          <w:p w14:paraId="3B4D676D" w14:textId="36C8CA67" w:rsidR="00ED1FE1" w:rsidRDefault="00ED1FE1" w:rsidP="00E854DB">
            <w:pPr>
              <w:jc w:val="both"/>
            </w:pPr>
          </w:p>
        </w:tc>
      </w:tr>
      <w:tr w:rsidR="00ED1FE1" w14:paraId="6114B63E" w14:textId="77777777" w:rsidTr="00E91A6B">
        <w:tc>
          <w:tcPr>
            <w:tcW w:w="9350" w:type="dxa"/>
            <w:gridSpan w:val="2"/>
          </w:tcPr>
          <w:p w14:paraId="105CEFD5" w14:textId="54FAC26C" w:rsidR="00ED1FE1" w:rsidRDefault="00ED1FE1"/>
          <w:p w14:paraId="33018F37" w14:textId="29E602D9" w:rsidR="00E91A6B" w:rsidRDefault="00E91A6B" w:rsidP="00E91A6B">
            <w:pPr>
              <w:pStyle w:val="ListParagraph"/>
              <w:numPr>
                <w:ilvl w:val="0"/>
                <w:numId w:val="21"/>
              </w:numPr>
            </w:pPr>
            <w:r w:rsidRPr="008B21D6">
              <w:rPr>
                <w:b/>
              </w:rPr>
              <w:t>Liaisons to SC PDC Region 6 –</w:t>
            </w:r>
            <w:r>
              <w:t xml:space="preserve"> We have 3 liaisons to the PDC on September 19-21, 2018 (Adam </w:t>
            </w:r>
            <w:proofErr w:type="spellStart"/>
            <w:r>
              <w:t>DeVantier</w:t>
            </w:r>
            <w:proofErr w:type="spellEnd"/>
            <w:r>
              <w:t>, Wendy McCreary, and Michelle Sisk</w:t>
            </w:r>
            <w:r w:rsidR="00210666">
              <w:t>)</w:t>
            </w:r>
          </w:p>
          <w:p w14:paraId="5AF685E0" w14:textId="2BA2D46E" w:rsidR="00E91A6B" w:rsidRDefault="008B21D6" w:rsidP="00E91A6B">
            <w:pPr>
              <w:pStyle w:val="ListParagraph"/>
              <w:numPr>
                <w:ilvl w:val="0"/>
                <w:numId w:val="21"/>
              </w:numPr>
            </w:pPr>
            <w:r>
              <w:rPr>
                <w:b/>
              </w:rPr>
              <w:t>ASSP Key Chapter Dates 2018/2019</w:t>
            </w:r>
            <w:r w:rsidR="00A5419B">
              <w:t xml:space="preserve"> (See attached document)</w:t>
            </w:r>
          </w:p>
          <w:p w14:paraId="2AD006EA" w14:textId="1E36C1C2" w:rsidR="00E91A6B" w:rsidRDefault="00A5419B" w:rsidP="00A5419B">
            <w:pPr>
              <w:ind w:left="1440"/>
            </w:pPr>
            <w:r>
              <w:t>Notes:</w:t>
            </w:r>
          </w:p>
          <w:p w14:paraId="35B3E580" w14:textId="0896F13B" w:rsidR="00A5419B" w:rsidRDefault="00A5419B" w:rsidP="00A5419B">
            <w:pPr>
              <w:pStyle w:val="ListParagraph"/>
              <w:numPr>
                <w:ilvl w:val="0"/>
                <w:numId w:val="22"/>
              </w:numPr>
            </w:pPr>
            <w:r>
              <w:t>Adam is managing the Chapter Operations Management Tool</w:t>
            </w:r>
          </w:p>
          <w:p w14:paraId="21B11451" w14:textId="75030789" w:rsidR="00A5419B" w:rsidRDefault="00A5419B" w:rsidP="00A5419B">
            <w:pPr>
              <w:pStyle w:val="ListParagraph"/>
              <w:numPr>
                <w:ilvl w:val="0"/>
                <w:numId w:val="22"/>
              </w:numPr>
            </w:pPr>
            <w:r>
              <w:t>Our Chapter does not need to file our own taxes due size</w:t>
            </w:r>
          </w:p>
          <w:p w14:paraId="20889D5E" w14:textId="1093CE2E" w:rsidR="00A5419B" w:rsidRPr="00210666" w:rsidRDefault="00A5419B" w:rsidP="00A5419B">
            <w:pPr>
              <w:pStyle w:val="ListParagraph"/>
              <w:numPr>
                <w:ilvl w:val="0"/>
                <w:numId w:val="22"/>
              </w:numPr>
              <w:rPr>
                <w:b/>
              </w:rPr>
            </w:pPr>
            <w:r>
              <w:t xml:space="preserve">Leadership Conference in October – Tracey Wallace and Wendy McCreary </w:t>
            </w:r>
            <w:r w:rsidRPr="00210666">
              <w:rPr>
                <w:b/>
              </w:rPr>
              <w:t>will attend.</w:t>
            </w:r>
          </w:p>
          <w:p w14:paraId="115984AB" w14:textId="0E9CAB04" w:rsidR="00A5419B" w:rsidRPr="00210666" w:rsidRDefault="00A5419B" w:rsidP="00A5419B">
            <w:pPr>
              <w:pStyle w:val="ListParagraph"/>
              <w:numPr>
                <w:ilvl w:val="0"/>
                <w:numId w:val="22"/>
              </w:numPr>
              <w:ind w:left="690" w:hanging="270"/>
              <w:rPr>
                <w:b/>
              </w:rPr>
            </w:pPr>
            <w:r w:rsidRPr="00210666">
              <w:rPr>
                <w:b/>
              </w:rPr>
              <w:t>Future Meeting Schedule:</w:t>
            </w:r>
          </w:p>
          <w:p w14:paraId="2B597752" w14:textId="080930E8" w:rsidR="00A5419B" w:rsidRDefault="00A5419B" w:rsidP="00A5419B">
            <w:pPr>
              <w:pStyle w:val="ListParagraph"/>
              <w:numPr>
                <w:ilvl w:val="1"/>
                <w:numId w:val="22"/>
              </w:numPr>
              <w:ind w:left="1860"/>
            </w:pPr>
            <w:r w:rsidRPr="008B21D6">
              <w:rPr>
                <w:b/>
              </w:rPr>
              <w:t>September (9/24/18)</w:t>
            </w:r>
            <w:r>
              <w:t xml:space="preserve"> – </w:t>
            </w:r>
            <w:r w:rsidR="00907F0F">
              <w:t xml:space="preserve">Regular Meeting - </w:t>
            </w:r>
            <w:r>
              <w:t>L</w:t>
            </w:r>
            <w:r w:rsidR="00907F0F">
              <w:t>ocation:  SCE&amp;G Training Center;</w:t>
            </w:r>
            <w:r>
              <w:t xml:space="preserve"> Speaker</w:t>
            </w:r>
            <w:r w:rsidR="00907F0F">
              <w:t>:</w:t>
            </w:r>
            <w:r>
              <w:t xml:space="preserve">  Liz </w:t>
            </w:r>
            <w:proofErr w:type="spellStart"/>
            <w:r>
              <w:t>Navarette</w:t>
            </w:r>
            <w:proofErr w:type="spellEnd"/>
            <w:r>
              <w:t xml:space="preserve"> (Ergonomics/Physical Therapy)</w:t>
            </w:r>
            <w:r w:rsidR="00907F0F">
              <w:t>.  Need to remind attendees about Bike Helmet Drive</w:t>
            </w:r>
          </w:p>
          <w:p w14:paraId="18B52677" w14:textId="4F0C3CF9" w:rsidR="00A5419B" w:rsidRDefault="00907F0F" w:rsidP="00A5419B">
            <w:pPr>
              <w:pStyle w:val="ListParagraph"/>
              <w:numPr>
                <w:ilvl w:val="1"/>
                <w:numId w:val="22"/>
              </w:numPr>
              <w:ind w:left="1860"/>
            </w:pPr>
            <w:r w:rsidRPr="008B21D6">
              <w:rPr>
                <w:b/>
              </w:rPr>
              <w:t>October (10/15/18)</w:t>
            </w:r>
            <w:r>
              <w:t xml:space="preserve"> – Tour:  Shop Road DOT Traffic Management Center (Robert </w:t>
            </w:r>
            <w:proofErr w:type="spellStart"/>
            <w:r>
              <w:t>Wiggs</w:t>
            </w:r>
            <w:proofErr w:type="spellEnd"/>
            <w:r>
              <w:t xml:space="preserve"> organizing); Lunch will be at Doc’s BBQ across the street (if Doc’s does not do reservations, alternate location is </w:t>
            </w:r>
            <w:proofErr w:type="spellStart"/>
            <w:r>
              <w:t>Seawell</w:t>
            </w:r>
            <w:r w:rsidR="00210666">
              <w:t>’</w:t>
            </w:r>
            <w:r>
              <w:t>s</w:t>
            </w:r>
            <w:proofErr w:type="spellEnd"/>
            <w:r>
              <w:t>).</w:t>
            </w:r>
          </w:p>
          <w:p w14:paraId="0B7AFFD3" w14:textId="4E90CF75" w:rsidR="00907F0F" w:rsidRDefault="00907F0F" w:rsidP="00A5419B">
            <w:pPr>
              <w:pStyle w:val="ListParagraph"/>
              <w:numPr>
                <w:ilvl w:val="1"/>
                <w:numId w:val="22"/>
              </w:numPr>
              <w:ind w:left="1860"/>
            </w:pPr>
            <w:r w:rsidRPr="008B21D6">
              <w:rPr>
                <w:b/>
              </w:rPr>
              <w:t>November (11/12/18)</w:t>
            </w:r>
            <w:r>
              <w:t xml:space="preserve"> – Regular Meeting - Location: SCE&amp;G Training Center; Spea</w:t>
            </w:r>
            <w:r w:rsidR="00210666">
              <w:t xml:space="preserve">ker: </w:t>
            </w:r>
            <w:bookmarkStart w:id="0" w:name="_GoBack"/>
            <w:bookmarkEnd w:id="0"/>
            <w:r>
              <w:t>TBD (Tracey Wallace looking into a speaker to discuss Silica Controls)</w:t>
            </w:r>
          </w:p>
          <w:p w14:paraId="55F837A2" w14:textId="6DDA2876" w:rsidR="00907F0F" w:rsidRDefault="00907F0F" w:rsidP="00A5419B">
            <w:pPr>
              <w:pStyle w:val="ListParagraph"/>
              <w:numPr>
                <w:ilvl w:val="1"/>
                <w:numId w:val="22"/>
              </w:numPr>
              <w:ind w:left="1860"/>
            </w:pPr>
            <w:r w:rsidRPr="008B21D6">
              <w:rPr>
                <w:b/>
              </w:rPr>
              <w:t>December (12/13/18)</w:t>
            </w:r>
            <w:r>
              <w:t xml:space="preserve"> – Social Event – Quaker Steak &amp; Lube (Robert </w:t>
            </w:r>
            <w:proofErr w:type="spellStart"/>
            <w:r>
              <w:t>Wiggs</w:t>
            </w:r>
            <w:proofErr w:type="spellEnd"/>
            <w:r>
              <w:t xml:space="preserve"> organizing)</w:t>
            </w:r>
          </w:p>
          <w:p w14:paraId="654F24B6" w14:textId="63A5DA58" w:rsidR="00907F0F" w:rsidRDefault="00907F0F" w:rsidP="00A5419B">
            <w:pPr>
              <w:pStyle w:val="ListParagraph"/>
              <w:numPr>
                <w:ilvl w:val="1"/>
                <w:numId w:val="22"/>
              </w:numPr>
              <w:ind w:left="1860"/>
            </w:pPr>
            <w:r w:rsidRPr="008B21D6">
              <w:rPr>
                <w:b/>
              </w:rPr>
              <w:t>January (1/21/18)</w:t>
            </w:r>
            <w:r>
              <w:t xml:space="preserve"> – Regular Meeting – Location: SCE&amp;G Training Center; Speaker: Gunther </w:t>
            </w:r>
            <w:proofErr w:type="spellStart"/>
            <w:r>
              <w:t>Schuetterle</w:t>
            </w:r>
            <w:proofErr w:type="spellEnd"/>
            <w:r>
              <w:t xml:space="preserve"> with Safety Supply South, Topic: PPE.</w:t>
            </w:r>
          </w:p>
          <w:p w14:paraId="6CB6464C" w14:textId="5ABEAAC1" w:rsidR="00907F0F" w:rsidRDefault="00907F0F" w:rsidP="00A5419B">
            <w:pPr>
              <w:pStyle w:val="ListParagraph"/>
              <w:numPr>
                <w:ilvl w:val="1"/>
                <w:numId w:val="22"/>
              </w:numPr>
              <w:ind w:left="1860"/>
            </w:pPr>
            <w:r w:rsidRPr="008B21D6">
              <w:rPr>
                <w:b/>
              </w:rPr>
              <w:t>February (2/8/18)</w:t>
            </w:r>
            <w:r>
              <w:t xml:space="preserve"> – PDC – Planning on submitting agenda early to obtain CEU’s. Suggestions for possible speakers:  Pam Thompkins, Colleen (OSHAR), Seth Stoner (Sun Solution).</w:t>
            </w:r>
          </w:p>
          <w:p w14:paraId="5FA9A76C" w14:textId="0E88B739" w:rsidR="00907F0F" w:rsidRDefault="00907F0F" w:rsidP="00A5419B">
            <w:pPr>
              <w:pStyle w:val="ListParagraph"/>
              <w:numPr>
                <w:ilvl w:val="1"/>
                <w:numId w:val="22"/>
              </w:numPr>
              <w:ind w:left="1860"/>
            </w:pPr>
            <w:r w:rsidRPr="008B21D6">
              <w:rPr>
                <w:b/>
              </w:rPr>
              <w:t>March (3/18/18)</w:t>
            </w:r>
            <w:r>
              <w:t xml:space="preserve"> – Tour:  TBD (Wendy will contact </w:t>
            </w:r>
            <w:proofErr w:type="spellStart"/>
            <w:r>
              <w:t>Sleepnumber</w:t>
            </w:r>
            <w:proofErr w:type="spellEnd"/>
            <w:r>
              <w:t>, Jay will contact Harbor Freight in Dillon, SC, Michelle will see about touring her facility, Oak-Mitsui)</w:t>
            </w:r>
          </w:p>
          <w:p w14:paraId="2DE9CB2B" w14:textId="0666E6E1" w:rsidR="00907F0F" w:rsidRDefault="00907F0F" w:rsidP="00A5419B">
            <w:pPr>
              <w:pStyle w:val="ListParagraph"/>
              <w:numPr>
                <w:ilvl w:val="1"/>
                <w:numId w:val="22"/>
              </w:numPr>
              <w:ind w:left="1860"/>
            </w:pPr>
            <w:r w:rsidRPr="008B21D6">
              <w:rPr>
                <w:b/>
              </w:rPr>
              <w:t>April (4/15/18)</w:t>
            </w:r>
            <w:r>
              <w:t xml:space="preserve"> – Regular Meeting – Location: SCE&amp;G Training Center; Topic:  Focus 4 (presented by the Board members)</w:t>
            </w:r>
          </w:p>
          <w:p w14:paraId="4F0A18F9" w14:textId="57132DD3" w:rsidR="00907F0F" w:rsidRDefault="00907F0F" w:rsidP="00907F0F">
            <w:pPr>
              <w:pStyle w:val="ListParagraph"/>
              <w:numPr>
                <w:ilvl w:val="1"/>
                <w:numId w:val="22"/>
              </w:numPr>
              <w:ind w:left="1860"/>
            </w:pPr>
            <w:r w:rsidRPr="008B21D6">
              <w:rPr>
                <w:b/>
              </w:rPr>
              <w:t>May (5/20/18)</w:t>
            </w:r>
            <w:r>
              <w:t xml:space="preserve"> – Regular Meeting – Location:  SCE&amp;G Training Center; Topic:  OSHA Roundtable (note: will need to let OSHA know in January to get on their calendar).</w:t>
            </w:r>
          </w:p>
          <w:p w14:paraId="15D1CDE6" w14:textId="6A3D461F" w:rsidR="00907F0F" w:rsidRDefault="00907F0F" w:rsidP="00907F0F">
            <w:pPr>
              <w:pStyle w:val="ListParagraph"/>
              <w:numPr>
                <w:ilvl w:val="1"/>
                <w:numId w:val="22"/>
              </w:numPr>
              <w:ind w:left="1860"/>
            </w:pPr>
            <w:r w:rsidRPr="008B21D6">
              <w:rPr>
                <w:b/>
              </w:rPr>
              <w:t>June (6/13/18</w:t>
            </w:r>
            <w:r>
              <w:t xml:space="preserve">) </w:t>
            </w:r>
            <w:r w:rsidR="008B21D6">
              <w:t>–</w:t>
            </w:r>
            <w:r>
              <w:t xml:space="preserve"> Social</w:t>
            </w:r>
            <w:r w:rsidR="008B21D6">
              <w:t xml:space="preserve"> Event – Quaker Steak &amp; Lube</w:t>
            </w:r>
          </w:p>
          <w:p w14:paraId="66634C11" w14:textId="7FAA34BA" w:rsidR="00A5419B" w:rsidRDefault="00A5419B" w:rsidP="00A5419B"/>
          <w:p w14:paraId="3FB5B995" w14:textId="56164252" w:rsidR="008B21D6" w:rsidRDefault="008B21D6" w:rsidP="008B21D6">
            <w:pPr>
              <w:pStyle w:val="ListParagraph"/>
              <w:numPr>
                <w:ilvl w:val="0"/>
                <w:numId w:val="23"/>
              </w:numPr>
            </w:pPr>
            <w:r>
              <w:t>Discussion regarding changing banks from BB&amp;T to a more convenient location for the treasurer.  This is a good time to do a change since we need to facilitate the chapter name change.  Michelle will research options for other banks that are located conveniently throughout the region.</w:t>
            </w:r>
          </w:p>
          <w:p w14:paraId="2EFB39CD" w14:textId="11C495A4" w:rsidR="008B21D6" w:rsidRDefault="008B21D6" w:rsidP="008B21D6">
            <w:pPr>
              <w:pStyle w:val="ListParagraph"/>
              <w:numPr>
                <w:ilvl w:val="0"/>
                <w:numId w:val="23"/>
              </w:numPr>
            </w:pPr>
            <w:r>
              <w:t xml:space="preserve">Alternate meting locations – Robert </w:t>
            </w:r>
            <w:proofErr w:type="spellStart"/>
            <w:r>
              <w:t>Wiggs</w:t>
            </w:r>
            <w:proofErr w:type="spellEnd"/>
            <w:r>
              <w:t xml:space="preserve"> is organizing a committee to locate alternate meeting locations that are free of charge, in the event we are unable to utilize the SCE&amp;G Training Facility for some reason.</w:t>
            </w:r>
          </w:p>
          <w:p w14:paraId="3DAD7E62" w14:textId="4C5547B3" w:rsidR="008B21D6" w:rsidRDefault="008B21D6" w:rsidP="008B21D6">
            <w:pPr>
              <w:pStyle w:val="ListParagraph"/>
              <w:numPr>
                <w:ilvl w:val="0"/>
                <w:numId w:val="23"/>
              </w:numPr>
            </w:pPr>
            <w:r>
              <w:t>Shirts/Nametags –Charlie will be asked to look into getting new nametags for the board.  Suggestion to not have the position on the nametag, so it can be used throughout position changes.  Robert will look into getting the SCASSP logo and Adam will be researching shirts for a shirt order.</w:t>
            </w:r>
          </w:p>
          <w:p w14:paraId="53899B39" w14:textId="24017146" w:rsidR="00A5419B" w:rsidRDefault="00A5419B" w:rsidP="00A5419B"/>
        </w:tc>
      </w:tr>
    </w:tbl>
    <w:p w14:paraId="1026CD0B" w14:textId="77777777" w:rsidR="00BD72DB" w:rsidRDefault="00BD72DB" w:rsidP="0084080D">
      <w:pPr>
        <w:rPr>
          <w:rFonts w:ascii="Arial" w:hAnsi="Arial" w:cs="Arial"/>
        </w:rPr>
      </w:pPr>
    </w:p>
    <w:p w14:paraId="6BEEC317" w14:textId="0789157F" w:rsidR="00E865B4" w:rsidRPr="00290F2E" w:rsidRDefault="005E65C8" w:rsidP="00DA4E06">
      <w:pPr>
        <w:ind w:left="-180" w:right="-360" w:hanging="180"/>
        <w:jc w:val="center"/>
        <w:rPr>
          <w:rFonts w:ascii="Arial" w:hAnsi="Arial" w:cs="Arial"/>
        </w:rPr>
      </w:pPr>
      <w:r w:rsidRPr="00290F2E">
        <w:rPr>
          <w:rFonts w:ascii="Arial" w:hAnsi="Arial" w:cs="Arial"/>
        </w:rPr>
        <w:t xml:space="preserve">Submitted by:  </w:t>
      </w:r>
      <w:r w:rsidR="00AF3738">
        <w:rPr>
          <w:rFonts w:ascii="Arial" w:hAnsi="Arial" w:cs="Arial"/>
        </w:rPr>
        <w:t>Tracey Wallace</w:t>
      </w:r>
      <w:r w:rsidR="00DA4E06" w:rsidRPr="00290F2E">
        <w:rPr>
          <w:rFonts w:ascii="Arial" w:hAnsi="Arial" w:cs="Arial"/>
        </w:rPr>
        <w:t>,</w:t>
      </w:r>
      <w:r w:rsidRPr="00290F2E">
        <w:rPr>
          <w:rFonts w:ascii="Arial" w:hAnsi="Arial" w:cs="Arial"/>
        </w:rPr>
        <w:t xml:space="preserve"> </w:t>
      </w:r>
      <w:r w:rsidR="00DA4E06" w:rsidRPr="00290F2E">
        <w:rPr>
          <w:rFonts w:ascii="Arial" w:hAnsi="Arial" w:cs="Arial"/>
        </w:rPr>
        <w:t xml:space="preserve">Columbia, </w:t>
      </w:r>
      <w:r w:rsidRPr="00290F2E">
        <w:rPr>
          <w:rFonts w:ascii="Arial" w:hAnsi="Arial" w:cs="Arial"/>
        </w:rPr>
        <w:t>SCASSE Chapter Secretary</w:t>
      </w:r>
      <w:r w:rsidR="007517BC" w:rsidRPr="00290F2E">
        <w:rPr>
          <w:rFonts w:ascii="Arial" w:hAnsi="Arial" w:cs="Arial"/>
        </w:rPr>
        <w:t xml:space="preserve"> </w:t>
      </w:r>
    </w:p>
    <w:p w14:paraId="41BF3B3F" w14:textId="035BFB1B" w:rsidR="007517BC" w:rsidRPr="00290F2E" w:rsidRDefault="00AF3738" w:rsidP="00DA4E06">
      <w:pPr>
        <w:ind w:hanging="360"/>
        <w:jc w:val="center"/>
        <w:rPr>
          <w:rFonts w:ascii="Arial" w:hAnsi="Arial" w:cs="Arial"/>
        </w:rPr>
      </w:pPr>
      <w:r>
        <w:rPr>
          <w:rStyle w:val="Hyperlink"/>
          <w:rFonts w:ascii="Arial" w:hAnsi="Arial" w:cs="Arial"/>
        </w:rPr>
        <w:t>twallace42995@gmail.com</w:t>
      </w:r>
      <w:r w:rsidR="007517BC" w:rsidRPr="00290F2E">
        <w:rPr>
          <w:rFonts w:ascii="Arial" w:hAnsi="Arial" w:cs="Arial"/>
        </w:rPr>
        <w:t xml:space="preserve"> </w:t>
      </w:r>
      <w:r w:rsidR="00DA4E06" w:rsidRPr="00290F2E">
        <w:rPr>
          <w:rFonts w:ascii="Arial" w:hAnsi="Arial" w:cs="Arial"/>
        </w:rPr>
        <w:t xml:space="preserve">    </w:t>
      </w:r>
      <w:r>
        <w:rPr>
          <w:rFonts w:ascii="Arial" w:hAnsi="Arial" w:cs="Arial"/>
        </w:rPr>
        <w:t>803-397-4996</w:t>
      </w:r>
      <w:r w:rsidR="00DA4E06" w:rsidRPr="00290F2E">
        <w:rPr>
          <w:rFonts w:ascii="Arial" w:hAnsi="Arial" w:cs="Arial"/>
        </w:rPr>
        <w:t xml:space="preserve"> cell</w:t>
      </w:r>
    </w:p>
    <w:sectPr w:rsidR="007517BC" w:rsidRPr="00290F2E" w:rsidSect="00D57438">
      <w:headerReference w:type="default" r:id="rId9"/>
      <w:pgSz w:w="12240" w:h="15840" w:code="1"/>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9855B" w14:textId="77777777" w:rsidR="008B21D6" w:rsidRDefault="008B21D6">
      <w:r>
        <w:separator/>
      </w:r>
    </w:p>
  </w:endnote>
  <w:endnote w:type="continuationSeparator" w:id="0">
    <w:p w14:paraId="69C36608" w14:textId="77777777" w:rsidR="008B21D6" w:rsidRDefault="008B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FE11" w14:textId="77777777" w:rsidR="008B21D6" w:rsidRDefault="008B21D6">
      <w:r>
        <w:separator/>
      </w:r>
    </w:p>
  </w:footnote>
  <w:footnote w:type="continuationSeparator" w:id="0">
    <w:p w14:paraId="62B265F2" w14:textId="77777777" w:rsidR="008B21D6" w:rsidRDefault="008B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78C5" w14:textId="040FCF0D" w:rsidR="008B21D6" w:rsidRPr="00B364AD" w:rsidRDefault="008B21D6" w:rsidP="00756C5A">
    <w:pPr>
      <w:pStyle w:val="Header"/>
      <w:rPr>
        <w:sz w:val="20"/>
        <w:szCs w:val="20"/>
      </w:rPr>
    </w:pPr>
    <w:r w:rsidRPr="00B364AD">
      <w:rPr>
        <w:sz w:val="20"/>
        <w:szCs w:val="20"/>
      </w:rPr>
      <w:tab/>
    </w:r>
    <w:r w:rsidRPr="00B364AD">
      <w:rPr>
        <w:sz w:val="20"/>
        <w:szCs w:val="20"/>
      </w:rPr>
      <w:tab/>
      <w:t xml:space="preserve">Page </w:t>
    </w:r>
    <w:r w:rsidRPr="00B364AD">
      <w:rPr>
        <w:rStyle w:val="PageNumber"/>
        <w:sz w:val="20"/>
        <w:szCs w:val="20"/>
      </w:rPr>
      <w:fldChar w:fldCharType="begin"/>
    </w:r>
    <w:r w:rsidRPr="00B364AD">
      <w:rPr>
        <w:rStyle w:val="PageNumber"/>
        <w:sz w:val="20"/>
        <w:szCs w:val="20"/>
      </w:rPr>
      <w:instrText xml:space="preserve"> PAGE </w:instrText>
    </w:r>
    <w:r w:rsidRPr="00B364AD">
      <w:rPr>
        <w:rStyle w:val="PageNumber"/>
        <w:sz w:val="20"/>
        <w:szCs w:val="20"/>
      </w:rPr>
      <w:fldChar w:fldCharType="separate"/>
    </w:r>
    <w:r w:rsidR="005B250F">
      <w:rPr>
        <w:rStyle w:val="PageNumber"/>
        <w:noProof/>
        <w:sz w:val="20"/>
        <w:szCs w:val="20"/>
      </w:rPr>
      <w:t>2</w:t>
    </w:r>
    <w:r w:rsidRPr="00B364AD">
      <w:rPr>
        <w:rStyle w:val="PageNumber"/>
        <w:sz w:val="20"/>
        <w:szCs w:val="20"/>
      </w:rPr>
      <w:fldChar w:fldCharType="end"/>
    </w:r>
    <w:r w:rsidRPr="00B364AD">
      <w:rPr>
        <w:rStyle w:val="PageNumber"/>
        <w:sz w:val="20"/>
        <w:szCs w:val="20"/>
      </w:rPr>
      <w:t xml:space="preserve">of </w:t>
    </w:r>
    <w:r w:rsidRPr="00B364AD">
      <w:rPr>
        <w:rStyle w:val="PageNumber"/>
        <w:sz w:val="20"/>
        <w:szCs w:val="20"/>
      </w:rPr>
      <w:fldChar w:fldCharType="begin"/>
    </w:r>
    <w:r w:rsidRPr="00B364AD">
      <w:rPr>
        <w:rStyle w:val="PageNumber"/>
        <w:sz w:val="20"/>
        <w:szCs w:val="20"/>
      </w:rPr>
      <w:instrText xml:space="preserve"> NUMPAGES </w:instrText>
    </w:r>
    <w:r w:rsidRPr="00B364AD">
      <w:rPr>
        <w:rStyle w:val="PageNumber"/>
        <w:sz w:val="20"/>
        <w:szCs w:val="20"/>
      </w:rPr>
      <w:fldChar w:fldCharType="separate"/>
    </w:r>
    <w:r w:rsidR="005B250F">
      <w:rPr>
        <w:rStyle w:val="PageNumber"/>
        <w:noProof/>
        <w:sz w:val="20"/>
        <w:szCs w:val="20"/>
      </w:rPr>
      <w:t>2</w:t>
    </w:r>
    <w:r w:rsidRPr="00B364AD">
      <w:rPr>
        <w:rStyle w:val="PageNumber"/>
        <w:sz w:val="20"/>
        <w:szCs w:val="20"/>
      </w:rPr>
      <w:fldChar w:fldCharType="end"/>
    </w:r>
  </w:p>
  <w:p w14:paraId="601A0B56" w14:textId="77777777" w:rsidR="008B21D6" w:rsidRPr="00756C5A" w:rsidRDefault="008B21D6" w:rsidP="00756C5A">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205"/>
    <w:multiLevelType w:val="hybridMultilevel"/>
    <w:tmpl w:val="55C6F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F45F4"/>
    <w:multiLevelType w:val="hybridMultilevel"/>
    <w:tmpl w:val="D952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32132"/>
    <w:multiLevelType w:val="hybridMultilevel"/>
    <w:tmpl w:val="66649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84BAF"/>
    <w:multiLevelType w:val="hybridMultilevel"/>
    <w:tmpl w:val="6422F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3674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EDF1295"/>
    <w:multiLevelType w:val="hybridMultilevel"/>
    <w:tmpl w:val="3350FC46"/>
    <w:lvl w:ilvl="0" w:tplc="8AAE97AE">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75E8E"/>
    <w:multiLevelType w:val="multilevel"/>
    <w:tmpl w:val="69B23B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74FA8"/>
    <w:multiLevelType w:val="hybridMultilevel"/>
    <w:tmpl w:val="69AE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53AC2"/>
    <w:multiLevelType w:val="multilevel"/>
    <w:tmpl w:val="3350FC46"/>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0358F6"/>
    <w:multiLevelType w:val="hybridMultilevel"/>
    <w:tmpl w:val="207A34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B2681"/>
    <w:multiLevelType w:val="hybridMultilevel"/>
    <w:tmpl w:val="6CCA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13B8E"/>
    <w:multiLevelType w:val="hybridMultilevel"/>
    <w:tmpl w:val="EB62A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3D5342"/>
    <w:multiLevelType w:val="hybridMultilevel"/>
    <w:tmpl w:val="E85E0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A1267"/>
    <w:multiLevelType w:val="hybridMultilevel"/>
    <w:tmpl w:val="791A5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D458D6"/>
    <w:multiLevelType w:val="hybridMultilevel"/>
    <w:tmpl w:val="B414E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70C05"/>
    <w:multiLevelType w:val="hybridMultilevel"/>
    <w:tmpl w:val="260CEB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5AC62CF"/>
    <w:multiLevelType w:val="hybridMultilevel"/>
    <w:tmpl w:val="9B847D4C"/>
    <w:lvl w:ilvl="0" w:tplc="8AAE97AE">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5BE65B97"/>
    <w:multiLevelType w:val="hybridMultilevel"/>
    <w:tmpl w:val="D7067836"/>
    <w:lvl w:ilvl="0" w:tplc="8AAE97A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3352C2"/>
    <w:multiLevelType w:val="hybridMultilevel"/>
    <w:tmpl w:val="439AEC0E"/>
    <w:lvl w:ilvl="0" w:tplc="8AAE97A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15:restartNumberingAfterBreak="0">
    <w:nsid w:val="5CD1051A"/>
    <w:multiLevelType w:val="hybridMultilevel"/>
    <w:tmpl w:val="6F300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9F9"/>
    <w:multiLevelType w:val="hybridMultilevel"/>
    <w:tmpl w:val="69B23B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E2E23"/>
    <w:multiLevelType w:val="hybridMultilevel"/>
    <w:tmpl w:val="05A016A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9076A"/>
    <w:multiLevelType w:val="hybridMultilevel"/>
    <w:tmpl w:val="52669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1"/>
  </w:num>
  <w:num w:numId="4">
    <w:abstractNumId w:val="9"/>
  </w:num>
  <w:num w:numId="5">
    <w:abstractNumId w:val="3"/>
  </w:num>
  <w:num w:numId="6">
    <w:abstractNumId w:val="22"/>
  </w:num>
  <w:num w:numId="7">
    <w:abstractNumId w:val="2"/>
  </w:num>
  <w:num w:numId="8">
    <w:abstractNumId w:val="20"/>
  </w:num>
  <w:num w:numId="9">
    <w:abstractNumId w:val="6"/>
  </w:num>
  <w:num w:numId="10">
    <w:abstractNumId w:val="11"/>
  </w:num>
  <w:num w:numId="11">
    <w:abstractNumId w:val="19"/>
  </w:num>
  <w:num w:numId="12">
    <w:abstractNumId w:val="16"/>
  </w:num>
  <w:num w:numId="13">
    <w:abstractNumId w:val="5"/>
  </w:num>
  <w:num w:numId="14">
    <w:abstractNumId w:val="18"/>
  </w:num>
  <w:num w:numId="15">
    <w:abstractNumId w:val="8"/>
  </w:num>
  <w:num w:numId="16">
    <w:abstractNumId w:val="17"/>
  </w:num>
  <w:num w:numId="17">
    <w:abstractNumId w:val="13"/>
  </w:num>
  <w:num w:numId="18">
    <w:abstractNumId w:val="12"/>
  </w:num>
  <w:num w:numId="19">
    <w:abstractNumId w:val="14"/>
  </w:num>
  <w:num w:numId="20">
    <w:abstractNumId w:val="10"/>
  </w:num>
  <w:num w:numId="21">
    <w:abstractNumId w:val="1"/>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B9"/>
    <w:rsid w:val="0001798A"/>
    <w:rsid w:val="00020A25"/>
    <w:rsid w:val="000243A2"/>
    <w:rsid w:val="000243F6"/>
    <w:rsid w:val="00026060"/>
    <w:rsid w:val="00034D82"/>
    <w:rsid w:val="00035B53"/>
    <w:rsid w:val="00040C39"/>
    <w:rsid w:val="00040F2E"/>
    <w:rsid w:val="00055FE6"/>
    <w:rsid w:val="00056D2F"/>
    <w:rsid w:val="000629D3"/>
    <w:rsid w:val="00076DAC"/>
    <w:rsid w:val="0008609E"/>
    <w:rsid w:val="00087BB1"/>
    <w:rsid w:val="00091ABD"/>
    <w:rsid w:val="00095A1F"/>
    <w:rsid w:val="000973C2"/>
    <w:rsid w:val="000A02F2"/>
    <w:rsid w:val="000A5A9F"/>
    <w:rsid w:val="000B5980"/>
    <w:rsid w:val="000C7C83"/>
    <w:rsid w:val="000D0F41"/>
    <w:rsid w:val="000D6244"/>
    <w:rsid w:val="000E6068"/>
    <w:rsid w:val="000F1CB3"/>
    <w:rsid w:val="000F29EF"/>
    <w:rsid w:val="000F695E"/>
    <w:rsid w:val="000F7205"/>
    <w:rsid w:val="00102A87"/>
    <w:rsid w:val="001242D5"/>
    <w:rsid w:val="0015337C"/>
    <w:rsid w:val="00164374"/>
    <w:rsid w:val="00183564"/>
    <w:rsid w:val="00185427"/>
    <w:rsid w:val="001B4583"/>
    <w:rsid w:val="001C0554"/>
    <w:rsid w:val="001C4BEE"/>
    <w:rsid w:val="001D5996"/>
    <w:rsid w:val="001E6112"/>
    <w:rsid w:val="001E6DD8"/>
    <w:rsid w:val="001F1B7C"/>
    <w:rsid w:val="001F59DF"/>
    <w:rsid w:val="00206DC1"/>
    <w:rsid w:val="00210666"/>
    <w:rsid w:val="00210EB4"/>
    <w:rsid w:val="00222A0D"/>
    <w:rsid w:val="00232FF6"/>
    <w:rsid w:val="0023614C"/>
    <w:rsid w:val="002474B9"/>
    <w:rsid w:val="0026518D"/>
    <w:rsid w:val="00281C3D"/>
    <w:rsid w:val="00287094"/>
    <w:rsid w:val="00287133"/>
    <w:rsid w:val="00290F2E"/>
    <w:rsid w:val="002B00CD"/>
    <w:rsid w:val="002B3290"/>
    <w:rsid w:val="002B48CA"/>
    <w:rsid w:val="002C37E5"/>
    <w:rsid w:val="002D5C96"/>
    <w:rsid w:val="002E320A"/>
    <w:rsid w:val="002E649D"/>
    <w:rsid w:val="002F1273"/>
    <w:rsid w:val="002F7361"/>
    <w:rsid w:val="003123AA"/>
    <w:rsid w:val="0031689C"/>
    <w:rsid w:val="00327A5B"/>
    <w:rsid w:val="003324F9"/>
    <w:rsid w:val="00342BE9"/>
    <w:rsid w:val="00357533"/>
    <w:rsid w:val="00362C9C"/>
    <w:rsid w:val="00362F15"/>
    <w:rsid w:val="00363902"/>
    <w:rsid w:val="00381F2F"/>
    <w:rsid w:val="003825EA"/>
    <w:rsid w:val="00392C7E"/>
    <w:rsid w:val="003967F1"/>
    <w:rsid w:val="003A5045"/>
    <w:rsid w:val="003A609C"/>
    <w:rsid w:val="003A76FF"/>
    <w:rsid w:val="003C1201"/>
    <w:rsid w:val="003C2169"/>
    <w:rsid w:val="003D569B"/>
    <w:rsid w:val="003E21B0"/>
    <w:rsid w:val="003E30B4"/>
    <w:rsid w:val="003E6F51"/>
    <w:rsid w:val="003F7698"/>
    <w:rsid w:val="004079E1"/>
    <w:rsid w:val="00422968"/>
    <w:rsid w:val="004359AA"/>
    <w:rsid w:val="00435AC5"/>
    <w:rsid w:val="004500FD"/>
    <w:rsid w:val="00450411"/>
    <w:rsid w:val="0045233D"/>
    <w:rsid w:val="004539E2"/>
    <w:rsid w:val="00453CE4"/>
    <w:rsid w:val="004620A4"/>
    <w:rsid w:val="004639E8"/>
    <w:rsid w:val="004665C9"/>
    <w:rsid w:val="00485767"/>
    <w:rsid w:val="00491CBF"/>
    <w:rsid w:val="004A0EC9"/>
    <w:rsid w:val="004B2229"/>
    <w:rsid w:val="004C33CB"/>
    <w:rsid w:val="004C3D5F"/>
    <w:rsid w:val="004C64F4"/>
    <w:rsid w:val="004D56A1"/>
    <w:rsid w:val="004D7CCC"/>
    <w:rsid w:val="004E166C"/>
    <w:rsid w:val="004E4A4C"/>
    <w:rsid w:val="004E5301"/>
    <w:rsid w:val="004E65BE"/>
    <w:rsid w:val="004E6600"/>
    <w:rsid w:val="0050101C"/>
    <w:rsid w:val="00523300"/>
    <w:rsid w:val="00523909"/>
    <w:rsid w:val="00523E3D"/>
    <w:rsid w:val="00530650"/>
    <w:rsid w:val="00532BAA"/>
    <w:rsid w:val="00532C84"/>
    <w:rsid w:val="005413F6"/>
    <w:rsid w:val="00564E03"/>
    <w:rsid w:val="00571C48"/>
    <w:rsid w:val="0057310E"/>
    <w:rsid w:val="00573DEE"/>
    <w:rsid w:val="005771BF"/>
    <w:rsid w:val="00581252"/>
    <w:rsid w:val="0058644A"/>
    <w:rsid w:val="00587DE2"/>
    <w:rsid w:val="00597695"/>
    <w:rsid w:val="005A490C"/>
    <w:rsid w:val="005B250F"/>
    <w:rsid w:val="005B4A9E"/>
    <w:rsid w:val="005B5784"/>
    <w:rsid w:val="005E1AA9"/>
    <w:rsid w:val="005E31C4"/>
    <w:rsid w:val="005E65C8"/>
    <w:rsid w:val="00603C76"/>
    <w:rsid w:val="006046EB"/>
    <w:rsid w:val="00604D1A"/>
    <w:rsid w:val="00605507"/>
    <w:rsid w:val="00612CE7"/>
    <w:rsid w:val="006208B3"/>
    <w:rsid w:val="00622B5A"/>
    <w:rsid w:val="006238BA"/>
    <w:rsid w:val="00624E57"/>
    <w:rsid w:val="006473F3"/>
    <w:rsid w:val="00652C61"/>
    <w:rsid w:val="00673816"/>
    <w:rsid w:val="00675383"/>
    <w:rsid w:val="00683FFA"/>
    <w:rsid w:val="00686905"/>
    <w:rsid w:val="00694470"/>
    <w:rsid w:val="006944E2"/>
    <w:rsid w:val="006A49CD"/>
    <w:rsid w:val="006A71A8"/>
    <w:rsid w:val="006B1998"/>
    <w:rsid w:val="006B46E4"/>
    <w:rsid w:val="006C2F37"/>
    <w:rsid w:val="006E6A29"/>
    <w:rsid w:val="006F02F4"/>
    <w:rsid w:val="006F7102"/>
    <w:rsid w:val="006F7CD3"/>
    <w:rsid w:val="006F7DD2"/>
    <w:rsid w:val="007131F7"/>
    <w:rsid w:val="00746144"/>
    <w:rsid w:val="00747C62"/>
    <w:rsid w:val="0075122B"/>
    <w:rsid w:val="007517BC"/>
    <w:rsid w:val="00753753"/>
    <w:rsid w:val="00756C5A"/>
    <w:rsid w:val="0077174F"/>
    <w:rsid w:val="00780228"/>
    <w:rsid w:val="00792F7E"/>
    <w:rsid w:val="007A27D1"/>
    <w:rsid w:val="007B4F10"/>
    <w:rsid w:val="007C620F"/>
    <w:rsid w:val="007D6EDE"/>
    <w:rsid w:val="007E24CC"/>
    <w:rsid w:val="007E711F"/>
    <w:rsid w:val="007F3162"/>
    <w:rsid w:val="00806459"/>
    <w:rsid w:val="008175DD"/>
    <w:rsid w:val="008258DE"/>
    <w:rsid w:val="00835597"/>
    <w:rsid w:val="0084080D"/>
    <w:rsid w:val="00851C8C"/>
    <w:rsid w:val="008521DC"/>
    <w:rsid w:val="0086716B"/>
    <w:rsid w:val="008802F1"/>
    <w:rsid w:val="00880A8F"/>
    <w:rsid w:val="0088122D"/>
    <w:rsid w:val="008868FD"/>
    <w:rsid w:val="008906A2"/>
    <w:rsid w:val="00890AC0"/>
    <w:rsid w:val="008972A3"/>
    <w:rsid w:val="008A7646"/>
    <w:rsid w:val="008B21D6"/>
    <w:rsid w:val="008D154B"/>
    <w:rsid w:val="008F3BF7"/>
    <w:rsid w:val="00903847"/>
    <w:rsid w:val="00907F0F"/>
    <w:rsid w:val="00920912"/>
    <w:rsid w:val="0093739A"/>
    <w:rsid w:val="00950A1B"/>
    <w:rsid w:val="00966C3D"/>
    <w:rsid w:val="0097304B"/>
    <w:rsid w:val="0097448C"/>
    <w:rsid w:val="00981AA8"/>
    <w:rsid w:val="00985606"/>
    <w:rsid w:val="009C3141"/>
    <w:rsid w:val="009E253B"/>
    <w:rsid w:val="009E46F6"/>
    <w:rsid w:val="009F0B06"/>
    <w:rsid w:val="009F435C"/>
    <w:rsid w:val="00A16B4E"/>
    <w:rsid w:val="00A2286D"/>
    <w:rsid w:val="00A2403D"/>
    <w:rsid w:val="00A33744"/>
    <w:rsid w:val="00A341C7"/>
    <w:rsid w:val="00A35007"/>
    <w:rsid w:val="00A377D1"/>
    <w:rsid w:val="00A502DE"/>
    <w:rsid w:val="00A5419B"/>
    <w:rsid w:val="00A55A1F"/>
    <w:rsid w:val="00A60727"/>
    <w:rsid w:val="00A70FC4"/>
    <w:rsid w:val="00A73C25"/>
    <w:rsid w:val="00A7716B"/>
    <w:rsid w:val="00A8009A"/>
    <w:rsid w:val="00A96E57"/>
    <w:rsid w:val="00AA1DF6"/>
    <w:rsid w:val="00AB5818"/>
    <w:rsid w:val="00AC10E1"/>
    <w:rsid w:val="00AC34DC"/>
    <w:rsid w:val="00AC45D1"/>
    <w:rsid w:val="00AD0039"/>
    <w:rsid w:val="00AF2AFF"/>
    <w:rsid w:val="00AF3738"/>
    <w:rsid w:val="00AF5DE4"/>
    <w:rsid w:val="00B10E73"/>
    <w:rsid w:val="00B11150"/>
    <w:rsid w:val="00B11735"/>
    <w:rsid w:val="00B2164C"/>
    <w:rsid w:val="00B249A5"/>
    <w:rsid w:val="00B364AD"/>
    <w:rsid w:val="00B60365"/>
    <w:rsid w:val="00B6149D"/>
    <w:rsid w:val="00B63226"/>
    <w:rsid w:val="00B63CA2"/>
    <w:rsid w:val="00B72CC5"/>
    <w:rsid w:val="00B974FC"/>
    <w:rsid w:val="00BA0751"/>
    <w:rsid w:val="00BA1A53"/>
    <w:rsid w:val="00BA6C6D"/>
    <w:rsid w:val="00BB70D9"/>
    <w:rsid w:val="00BC0B87"/>
    <w:rsid w:val="00BD72DB"/>
    <w:rsid w:val="00BE1D10"/>
    <w:rsid w:val="00BE531C"/>
    <w:rsid w:val="00BF0FE3"/>
    <w:rsid w:val="00BF45B4"/>
    <w:rsid w:val="00C06E1E"/>
    <w:rsid w:val="00C06FF2"/>
    <w:rsid w:val="00C160CD"/>
    <w:rsid w:val="00C169A6"/>
    <w:rsid w:val="00C16C98"/>
    <w:rsid w:val="00C24B8E"/>
    <w:rsid w:val="00C26345"/>
    <w:rsid w:val="00C334DE"/>
    <w:rsid w:val="00C33714"/>
    <w:rsid w:val="00C40231"/>
    <w:rsid w:val="00C44133"/>
    <w:rsid w:val="00C67CEA"/>
    <w:rsid w:val="00C711FE"/>
    <w:rsid w:val="00C91DF9"/>
    <w:rsid w:val="00C94180"/>
    <w:rsid w:val="00C95EFC"/>
    <w:rsid w:val="00C9607F"/>
    <w:rsid w:val="00CA3801"/>
    <w:rsid w:val="00CA7C83"/>
    <w:rsid w:val="00CB1ECA"/>
    <w:rsid w:val="00CC20FA"/>
    <w:rsid w:val="00CC2647"/>
    <w:rsid w:val="00CC5C79"/>
    <w:rsid w:val="00CC721D"/>
    <w:rsid w:val="00CD7964"/>
    <w:rsid w:val="00CF0CD1"/>
    <w:rsid w:val="00CF11A4"/>
    <w:rsid w:val="00CF4B66"/>
    <w:rsid w:val="00D100E5"/>
    <w:rsid w:val="00D11A25"/>
    <w:rsid w:val="00D129BA"/>
    <w:rsid w:val="00D166E1"/>
    <w:rsid w:val="00D4152C"/>
    <w:rsid w:val="00D44C51"/>
    <w:rsid w:val="00D544DF"/>
    <w:rsid w:val="00D57438"/>
    <w:rsid w:val="00D64543"/>
    <w:rsid w:val="00D64B21"/>
    <w:rsid w:val="00D73798"/>
    <w:rsid w:val="00D75312"/>
    <w:rsid w:val="00D84D64"/>
    <w:rsid w:val="00D94B7A"/>
    <w:rsid w:val="00DA1546"/>
    <w:rsid w:val="00DA184E"/>
    <w:rsid w:val="00DA4E06"/>
    <w:rsid w:val="00DB7284"/>
    <w:rsid w:val="00DC39BC"/>
    <w:rsid w:val="00DD7B3A"/>
    <w:rsid w:val="00DE27AC"/>
    <w:rsid w:val="00DE40C8"/>
    <w:rsid w:val="00DE4AA4"/>
    <w:rsid w:val="00E02A4E"/>
    <w:rsid w:val="00E15DF9"/>
    <w:rsid w:val="00E16DD1"/>
    <w:rsid w:val="00E31833"/>
    <w:rsid w:val="00E42251"/>
    <w:rsid w:val="00E606E4"/>
    <w:rsid w:val="00E73D71"/>
    <w:rsid w:val="00E74344"/>
    <w:rsid w:val="00E75BCC"/>
    <w:rsid w:val="00E82D43"/>
    <w:rsid w:val="00E83E9D"/>
    <w:rsid w:val="00E854DB"/>
    <w:rsid w:val="00E85E5E"/>
    <w:rsid w:val="00E865B4"/>
    <w:rsid w:val="00E910E7"/>
    <w:rsid w:val="00E91A6B"/>
    <w:rsid w:val="00E949BC"/>
    <w:rsid w:val="00EA2C12"/>
    <w:rsid w:val="00EB3BE5"/>
    <w:rsid w:val="00EB3F35"/>
    <w:rsid w:val="00EC47F7"/>
    <w:rsid w:val="00EC6197"/>
    <w:rsid w:val="00ED1A8D"/>
    <w:rsid w:val="00ED1FE1"/>
    <w:rsid w:val="00ED3AE4"/>
    <w:rsid w:val="00EF49A0"/>
    <w:rsid w:val="00F009BD"/>
    <w:rsid w:val="00F0365C"/>
    <w:rsid w:val="00F05E07"/>
    <w:rsid w:val="00F11310"/>
    <w:rsid w:val="00F25BB4"/>
    <w:rsid w:val="00F32150"/>
    <w:rsid w:val="00F4000C"/>
    <w:rsid w:val="00F45CCF"/>
    <w:rsid w:val="00F477B7"/>
    <w:rsid w:val="00F52B69"/>
    <w:rsid w:val="00F70658"/>
    <w:rsid w:val="00F71D07"/>
    <w:rsid w:val="00F7535A"/>
    <w:rsid w:val="00F82CE1"/>
    <w:rsid w:val="00F94A15"/>
    <w:rsid w:val="00FA3719"/>
    <w:rsid w:val="00FA6B3C"/>
    <w:rsid w:val="00FC2D08"/>
    <w:rsid w:val="00FD4E31"/>
    <w:rsid w:val="00FE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F9218A9"/>
  <w15:docId w15:val="{0DC70141-DC22-46B7-A521-E9C634F8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rsid w:val="00D64B2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364AD"/>
    <w:pPr>
      <w:tabs>
        <w:tab w:val="center" w:pos="4320"/>
        <w:tab w:val="right" w:pos="8640"/>
      </w:tabs>
    </w:pPr>
  </w:style>
  <w:style w:type="paragraph" w:styleId="Footer">
    <w:name w:val="footer"/>
    <w:basedOn w:val="Normal"/>
    <w:rsid w:val="00B364AD"/>
    <w:pPr>
      <w:tabs>
        <w:tab w:val="center" w:pos="4320"/>
        <w:tab w:val="right" w:pos="8640"/>
      </w:tabs>
    </w:pPr>
  </w:style>
  <w:style w:type="character" w:styleId="PageNumber">
    <w:name w:val="page number"/>
    <w:basedOn w:val="DefaultParagraphFont"/>
    <w:rsid w:val="00B364AD"/>
  </w:style>
  <w:style w:type="paragraph" w:styleId="BalloonText">
    <w:name w:val="Balloon Text"/>
    <w:basedOn w:val="Normal"/>
    <w:semiHidden/>
    <w:rsid w:val="004E166C"/>
    <w:rPr>
      <w:rFonts w:ascii="Tahoma" w:hAnsi="Tahoma" w:cs="Tahoma"/>
      <w:sz w:val="16"/>
      <w:szCs w:val="16"/>
    </w:rPr>
  </w:style>
  <w:style w:type="character" w:customStyle="1" w:styleId="Heading1Char">
    <w:name w:val="Heading 1 Char"/>
    <w:basedOn w:val="DefaultParagraphFont"/>
    <w:link w:val="Heading1"/>
    <w:locked/>
    <w:rsid w:val="00F32150"/>
    <w:rPr>
      <w:b/>
      <w:sz w:val="28"/>
      <w:szCs w:val="24"/>
      <w:lang w:val="en-US" w:eastAsia="en-US" w:bidi="ar-SA"/>
    </w:rPr>
  </w:style>
  <w:style w:type="character" w:styleId="Hyperlink">
    <w:name w:val="Hyperlink"/>
    <w:basedOn w:val="DefaultParagraphFont"/>
    <w:rsid w:val="00AD0039"/>
    <w:rPr>
      <w:color w:val="0000FF"/>
      <w:u w:val="single"/>
    </w:rPr>
  </w:style>
  <w:style w:type="paragraph" w:customStyle="1" w:styleId="Default">
    <w:name w:val="Default"/>
    <w:rsid w:val="0097448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D94B7A"/>
    <w:pPr>
      <w:ind w:left="720"/>
      <w:contextualSpacing/>
    </w:pPr>
  </w:style>
  <w:style w:type="paragraph" w:styleId="NormalWeb">
    <w:name w:val="Normal (Web)"/>
    <w:basedOn w:val="Normal"/>
    <w:uiPriority w:val="99"/>
    <w:semiHidden/>
    <w:unhideWhenUsed/>
    <w:rsid w:val="00920912"/>
    <w:pPr>
      <w:spacing w:before="100" w:beforeAutospacing="1" w:after="300"/>
    </w:pPr>
  </w:style>
  <w:style w:type="character" w:customStyle="1" w:styleId="UnresolvedMention">
    <w:name w:val="Unresolved Mention"/>
    <w:basedOn w:val="DefaultParagraphFont"/>
    <w:uiPriority w:val="99"/>
    <w:semiHidden/>
    <w:unhideWhenUsed/>
    <w:rsid w:val="006F71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19122">
      <w:bodyDiv w:val="1"/>
      <w:marLeft w:val="0"/>
      <w:marRight w:val="0"/>
      <w:marTop w:val="0"/>
      <w:marBottom w:val="0"/>
      <w:divBdr>
        <w:top w:val="none" w:sz="0" w:space="0" w:color="auto"/>
        <w:left w:val="none" w:sz="0" w:space="0" w:color="auto"/>
        <w:bottom w:val="none" w:sz="0" w:space="0" w:color="auto"/>
        <w:right w:val="none" w:sz="0" w:space="0" w:color="auto"/>
      </w:divBdr>
    </w:div>
    <w:div w:id="620646586">
      <w:bodyDiv w:val="1"/>
      <w:marLeft w:val="0"/>
      <w:marRight w:val="0"/>
      <w:marTop w:val="0"/>
      <w:marBottom w:val="0"/>
      <w:divBdr>
        <w:top w:val="none" w:sz="0" w:space="0" w:color="auto"/>
        <w:left w:val="none" w:sz="0" w:space="0" w:color="auto"/>
        <w:bottom w:val="none" w:sz="0" w:space="0" w:color="auto"/>
        <w:right w:val="none" w:sz="0" w:space="0" w:color="auto"/>
      </w:divBdr>
      <w:divsChild>
        <w:div w:id="471481212">
          <w:marLeft w:val="0"/>
          <w:marRight w:val="0"/>
          <w:marTop w:val="0"/>
          <w:marBottom w:val="0"/>
          <w:divBdr>
            <w:top w:val="none" w:sz="0" w:space="0" w:color="auto"/>
            <w:left w:val="none" w:sz="0" w:space="0" w:color="auto"/>
            <w:bottom w:val="none" w:sz="0" w:space="0" w:color="auto"/>
            <w:right w:val="none" w:sz="0" w:space="0" w:color="auto"/>
          </w:divBdr>
        </w:div>
      </w:divsChild>
    </w:div>
    <w:div w:id="1773160984">
      <w:bodyDiv w:val="1"/>
      <w:marLeft w:val="0"/>
      <w:marRight w:val="0"/>
      <w:marTop w:val="0"/>
      <w:marBottom w:val="0"/>
      <w:divBdr>
        <w:top w:val="none" w:sz="0" w:space="0" w:color="auto"/>
        <w:left w:val="none" w:sz="0" w:space="0" w:color="auto"/>
        <w:bottom w:val="none" w:sz="0" w:space="0" w:color="auto"/>
        <w:right w:val="none" w:sz="0" w:space="0" w:color="auto"/>
      </w:divBdr>
    </w:div>
    <w:div w:id="1909880158">
      <w:bodyDiv w:val="1"/>
      <w:marLeft w:val="0"/>
      <w:marRight w:val="0"/>
      <w:marTop w:val="0"/>
      <w:marBottom w:val="0"/>
      <w:divBdr>
        <w:top w:val="none" w:sz="0" w:space="0" w:color="auto"/>
        <w:left w:val="none" w:sz="0" w:space="0" w:color="auto"/>
        <w:bottom w:val="none" w:sz="0" w:space="0" w:color="auto"/>
        <w:right w:val="none" w:sz="0" w:space="0" w:color="auto"/>
      </w:divBdr>
      <w:divsChild>
        <w:div w:id="1537960577">
          <w:marLeft w:val="0"/>
          <w:marRight w:val="0"/>
          <w:marTop w:val="100"/>
          <w:marBottom w:val="100"/>
          <w:divBdr>
            <w:top w:val="single" w:sz="36" w:space="0" w:color="307360"/>
            <w:left w:val="none" w:sz="0" w:space="0" w:color="307360"/>
            <w:bottom w:val="none" w:sz="0" w:space="0" w:color="307360"/>
            <w:right w:val="none" w:sz="0" w:space="0" w:color="307360"/>
          </w:divBdr>
          <w:divsChild>
            <w:div w:id="1620256186">
              <w:marLeft w:val="0"/>
              <w:marRight w:val="0"/>
              <w:marTop w:val="0"/>
              <w:marBottom w:val="0"/>
              <w:divBdr>
                <w:top w:val="none" w:sz="0" w:space="0" w:color="D9DEE1"/>
                <w:left w:val="none" w:sz="0" w:space="0" w:color="D9DEE1"/>
                <w:bottom w:val="single" w:sz="48" w:space="31" w:color="D9DEE1"/>
                <w:right w:val="none" w:sz="0" w:space="0" w:color="D9DEE1"/>
              </w:divBdr>
              <w:divsChild>
                <w:div w:id="217329213">
                  <w:marLeft w:val="0"/>
                  <w:marRight w:val="0"/>
                  <w:marTop w:val="0"/>
                  <w:marBottom w:val="0"/>
                  <w:divBdr>
                    <w:top w:val="none" w:sz="0" w:space="0" w:color="auto"/>
                    <w:left w:val="none" w:sz="0" w:space="0" w:color="auto"/>
                    <w:bottom w:val="none" w:sz="0" w:space="0" w:color="auto"/>
                    <w:right w:val="none" w:sz="0" w:space="0" w:color="auto"/>
                  </w:divBdr>
                  <w:divsChild>
                    <w:div w:id="393896110">
                      <w:marLeft w:val="0"/>
                      <w:marRight w:val="0"/>
                      <w:marTop w:val="0"/>
                      <w:marBottom w:val="0"/>
                      <w:divBdr>
                        <w:top w:val="none" w:sz="0" w:space="0" w:color="auto"/>
                        <w:left w:val="none" w:sz="0" w:space="0" w:color="auto"/>
                        <w:bottom w:val="none" w:sz="0" w:space="0" w:color="auto"/>
                        <w:right w:val="none" w:sz="0" w:space="0" w:color="auto"/>
                      </w:divBdr>
                      <w:divsChild>
                        <w:div w:id="565263261">
                          <w:marLeft w:val="0"/>
                          <w:marRight w:val="0"/>
                          <w:marTop w:val="0"/>
                          <w:marBottom w:val="0"/>
                          <w:divBdr>
                            <w:top w:val="none" w:sz="0" w:space="0" w:color="auto"/>
                            <w:left w:val="none" w:sz="0" w:space="0" w:color="auto"/>
                            <w:bottom w:val="none" w:sz="0" w:space="0" w:color="auto"/>
                            <w:right w:val="none" w:sz="0" w:space="0" w:color="auto"/>
                          </w:divBdr>
                          <w:divsChild>
                            <w:div w:id="1269580262">
                              <w:marLeft w:val="0"/>
                              <w:marRight w:val="0"/>
                              <w:marTop w:val="0"/>
                              <w:marBottom w:val="300"/>
                              <w:divBdr>
                                <w:top w:val="none" w:sz="0" w:space="0" w:color="auto"/>
                                <w:left w:val="none" w:sz="0" w:space="0" w:color="auto"/>
                                <w:bottom w:val="none" w:sz="0" w:space="0" w:color="auto"/>
                                <w:right w:val="none" w:sz="0" w:space="0" w:color="auto"/>
                              </w:divBdr>
                              <w:divsChild>
                                <w:div w:id="1038118588">
                                  <w:marLeft w:val="0"/>
                                  <w:marRight w:val="0"/>
                                  <w:marTop w:val="0"/>
                                  <w:marBottom w:val="300"/>
                                  <w:divBdr>
                                    <w:top w:val="none" w:sz="0" w:space="0" w:color="auto"/>
                                    <w:left w:val="none" w:sz="0" w:space="0" w:color="auto"/>
                                    <w:bottom w:val="none" w:sz="0" w:space="0" w:color="auto"/>
                                    <w:right w:val="none" w:sz="0" w:space="0" w:color="auto"/>
                                  </w:divBdr>
                                  <w:divsChild>
                                    <w:div w:id="1127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C89C500D</Template>
  <TotalTime>62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Monthly Meeting Minutes</vt:lpstr>
    </vt:vector>
  </TitlesOfParts>
  <Company>ASSE</Company>
  <LinksUpToDate>false</LinksUpToDate>
  <CharactersWithSpaces>3153</CharactersWithSpaces>
  <SharedDoc>false</SharedDoc>
  <HLinks>
    <vt:vector size="12" baseType="variant">
      <vt:variant>
        <vt:i4>2424874</vt:i4>
      </vt:variant>
      <vt:variant>
        <vt:i4>3</vt:i4>
      </vt:variant>
      <vt:variant>
        <vt:i4>0</vt:i4>
      </vt:variant>
      <vt:variant>
        <vt:i4>5</vt:i4>
      </vt:variant>
      <vt:variant>
        <vt:lpwstr>mailto:david_mclaughlin@bose.com</vt:lpwstr>
      </vt:variant>
      <vt:variant>
        <vt:lpwstr/>
      </vt:variant>
      <vt:variant>
        <vt:i4>2162698</vt:i4>
      </vt:variant>
      <vt:variant>
        <vt:i4>0</vt:i4>
      </vt:variant>
      <vt:variant>
        <vt:i4>0</vt:i4>
      </vt:variant>
      <vt:variant>
        <vt:i4>5</vt:i4>
      </vt:variant>
      <vt:variant>
        <vt:lpwstr>mailto:michelll@accidentfund.com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Meeting Minutes</dc:title>
  <dc:creator>ASSE</dc:creator>
  <cp:lastModifiedBy>Tracey Wallace</cp:lastModifiedBy>
  <cp:revision>5</cp:revision>
  <cp:lastPrinted>2013-05-20T14:20:00Z</cp:lastPrinted>
  <dcterms:created xsi:type="dcterms:W3CDTF">2018-08-09T19:16:00Z</dcterms:created>
  <dcterms:modified xsi:type="dcterms:W3CDTF">2018-08-09T20:18:00Z</dcterms:modified>
</cp:coreProperties>
</file>